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AD4261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5A4561">
        <w:rPr>
          <w:rFonts w:cs="Times New Roman"/>
          <w:szCs w:val="24"/>
        </w:rPr>
        <w:t>13</w:t>
      </w:r>
      <w:r w:rsidR="00851E99">
        <w:rPr>
          <w:rFonts w:cs="Times New Roman"/>
          <w:szCs w:val="24"/>
        </w:rPr>
        <w:t xml:space="preserve"> </w:t>
      </w:r>
      <w:r w:rsidR="005A4561">
        <w:rPr>
          <w:rFonts w:cs="Times New Roman"/>
          <w:szCs w:val="24"/>
        </w:rPr>
        <w:t>по 19</w:t>
      </w:r>
      <w:r w:rsidR="00003CD9" w:rsidRPr="00AD4261">
        <w:rPr>
          <w:rFonts w:cs="Times New Roman"/>
          <w:szCs w:val="24"/>
        </w:rPr>
        <w:t xml:space="preserve"> апреля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Default="00003CD9" w:rsidP="0053240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B00C56">
        <w:rPr>
          <w:rFonts w:cs="Times New Roman"/>
          <w:szCs w:val="24"/>
        </w:rPr>
        <w:t>3</w:t>
      </w:r>
      <w:r w:rsidR="00542947" w:rsidRPr="00AD4261">
        <w:rPr>
          <w:rFonts w:cs="Times New Roman"/>
          <w:szCs w:val="24"/>
        </w:rPr>
        <w:t>а</w:t>
      </w:r>
    </w:p>
    <w:p w:rsidR="005A4561" w:rsidRPr="00AD4261" w:rsidRDefault="005A4561" w:rsidP="00532409">
      <w:pPr>
        <w:spacing w:before="60" w:after="0"/>
        <w:rPr>
          <w:rFonts w:cs="Times New Roman"/>
          <w:szCs w:val="24"/>
        </w:rPr>
      </w:pP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1791"/>
        <w:gridCol w:w="1701"/>
        <w:gridCol w:w="5233"/>
        <w:gridCol w:w="1704"/>
        <w:gridCol w:w="1709"/>
        <w:gridCol w:w="1666"/>
      </w:tblGrid>
      <w:tr w:rsidR="00851E99" w:rsidRPr="00AD4261" w:rsidTr="00532409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61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584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797" w:type="pct"/>
            <w:vAlign w:val="center"/>
          </w:tcPr>
          <w:p w:rsidR="00A451DD" w:rsidRPr="00851E99" w:rsidRDefault="00A451DD" w:rsidP="00532409">
            <w:pPr>
              <w:tabs>
                <w:tab w:val="left" w:pos="0"/>
              </w:tabs>
              <w:spacing w:before="60"/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5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587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572" w:type="pct"/>
            <w:vAlign w:val="center"/>
          </w:tcPr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532409">
            <w:pPr>
              <w:spacing w:before="60"/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5A4561">
        <w:trPr>
          <w:trHeight w:val="1274"/>
          <w:jc w:val="center"/>
        </w:trPr>
        <w:tc>
          <w:tcPr>
            <w:tcW w:w="260" w:type="pct"/>
            <w:vAlign w:val="center"/>
          </w:tcPr>
          <w:p w:rsidR="00B5371F" w:rsidRPr="00AD4261" w:rsidRDefault="005A4561" w:rsidP="00532409">
            <w:pPr>
              <w:spacing w:before="6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B5371F" w:rsidRPr="00AD4261">
              <w:rPr>
                <w:rFonts w:cs="Times New Roman"/>
                <w:szCs w:val="24"/>
              </w:rPr>
              <w:t>.04</w:t>
            </w:r>
          </w:p>
        </w:tc>
        <w:tc>
          <w:tcPr>
            <w:tcW w:w="615" w:type="pct"/>
            <w:vAlign w:val="center"/>
          </w:tcPr>
          <w:p w:rsidR="00B5371F" w:rsidRPr="005A4561" w:rsidRDefault="005A4561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5A4561">
              <w:rPr>
                <w:rFonts w:cs="Times New Roman"/>
                <w:sz w:val="21"/>
                <w:szCs w:val="21"/>
              </w:rPr>
              <w:t>Двух- и трех частные формы музыки.</w:t>
            </w:r>
          </w:p>
        </w:tc>
        <w:tc>
          <w:tcPr>
            <w:tcW w:w="584" w:type="pct"/>
            <w:vAlign w:val="center"/>
          </w:tcPr>
          <w:p w:rsidR="00B5371F" w:rsidRPr="00AD4261" w:rsidRDefault="00B5371F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797" w:type="pct"/>
            <w:vAlign w:val="center"/>
          </w:tcPr>
          <w:p w:rsidR="00851E99" w:rsidRPr="00532409" w:rsidRDefault="005A4561" w:rsidP="00532409">
            <w:pPr>
              <w:tabs>
                <w:tab w:val="left" w:pos="0"/>
              </w:tabs>
              <w:spacing w:before="60"/>
              <w:ind w:left="176"/>
              <w:rPr>
                <w:rFonts w:cs="Times New Roman"/>
                <w:szCs w:val="24"/>
              </w:rPr>
            </w:pPr>
            <w:r w:rsidRPr="005A4561">
              <w:rPr>
                <w:rFonts w:cs="Times New Roman"/>
                <w:szCs w:val="24"/>
              </w:rPr>
              <w:t>Посмотреть мультфильм «Пер Гюнт»</w:t>
            </w:r>
            <w:r w:rsidRPr="005A4561">
              <w:rPr>
                <w:rFonts w:cs="Times New Roman"/>
                <w:szCs w:val="24"/>
              </w:rPr>
              <w:br/>
              <w:t>(особое внимание уделить песне Сольвейг)</w:t>
            </w:r>
          </w:p>
        </w:tc>
        <w:tc>
          <w:tcPr>
            <w:tcW w:w="585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87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572" w:type="pct"/>
            <w:vAlign w:val="center"/>
          </w:tcPr>
          <w:p w:rsidR="00B5371F" w:rsidRPr="00AD4261" w:rsidRDefault="00A451DD" w:rsidP="00532409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532409">
      <w:pPr>
        <w:spacing w:before="60" w:after="0"/>
      </w:pPr>
    </w:p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3031BA"/>
    <w:rsid w:val="004A215D"/>
    <w:rsid w:val="00532409"/>
    <w:rsid w:val="00542947"/>
    <w:rsid w:val="005A4561"/>
    <w:rsid w:val="00851E99"/>
    <w:rsid w:val="009F3D8B"/>
    <w:rsid w:val="00A451DD"/>
    <w:rsid w:val="00AD4261"/>
    <w:rsid w:val="00AF0B68"/>
    <w:rsid w:val="00B00C56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ED92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8</cp:revision>
  <dcterms:created xsi:type="dcterms:W3CDTF">2020-04-01T06:19:00Z</dcterms:created>
  <dcterms:modified xsi:type="dcterms:W3CDTF">2020-04-12T09:54:00Z</dcterms:modified>
</cp:coreProperties>
</file>